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95"/>
        <w:gridCol w:w="3163"/>
        <w:gridCol w:w="1"/>
        <w:gridCol w:w="1540"/>
        <w:gridCol w:w="1"/>
        <w:gridCol w:w="1582"/>
        <w:gridCol w:w="30"/>
        <w:gridCol w:w="1224"/>
        <w:gridCol w:w="1"/>
        <w:gridCol w:w="1240"/>
        <w:gridCol w:w="3"/>
        <w:gridCol w:w="1756"/>
        <w:gridCol w:w="3"/>
        <w:gridCol w:w="1020"/>
        <w:gridCol w:w="3"/>
        <w:gridCol w:w="1020"/>
        <w:gridCol w:w="109"/>
        <w:gridCol w:w="1075"/>
      </w:tblGrid>
      <w:tr>
        <w:trPr>
          <w:trHeight w:val="1590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водоснабжению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bidi="ar-SA"/>
              </w:rPr>
              <w:t>24 230,25 куб.м.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31.12.2021 г.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02.02.2021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«ВеЛес»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904600,00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 01.01.2021 по 30.06.2021 г. по тарифу в размере 36,28 руб. за 1 куб.м. С 01.07.2021 г. по 31.12.2021 г. тариф в размере 38,45 руб. за 1 куб.м.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2021 г.</w:t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</w:p>
        </w:tc>
      </w:tr>
      <w:tr>
        <w:trPr>
          <w:trHeight w:val="435" w:hRule="atLeast"/>
        </w:trPr>
        <w:tc>
          <w:tcPr>
            <w:tcW w:w="158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 </w:t>
            </w:r>
          </w:p>
        </w:tc>
      </w:tr>
      <w:tr>
        <w:trPr>
          <w:trHeight w:val="557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32109963072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LineNumbers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Ведро оцинкованное 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ar-SA"/>
              </w:rPr>
              <w:t xml:space="preserve">в течение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ar-SA" w:bidi="ar-SA"/>
              </w:rPr>
              <w:t>15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ar-SA"/>
              </w:rPr>
              <w:t xml:space="preserve"> дней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 даты заключения договора</w:t>
            </w:r>
          </w:p>
        </w:tc>
        <w:tc>
          <w:tcPr>
            <w:tcW w:w="12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white"/>
                <w:lang w:eastAsia="ru-RU"/>
              </w:rPr>
              <w:t>232 695,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white"/>
                <w:lang w:eastAsia="ru-RU"/>
              </w:rPr>
              <w:t>00</w:t>
            </w: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26.02</w:t>
            </w:r>
            <w:r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7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ИП Уолш С.Л.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130824,00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149,50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Апрель </w:t>
            </w: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both"/>
              <w:rPr/>
            </w:pPr>
            <w:r>
              <w:rPr/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LineNumbers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Мыло банное 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/>
            </w:r>
          </w:p>
        </w:tc>
        <w:tc>
          <w:tcPr>
            <w:tcW w:w="12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1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both"/>
              <w:rPr/>
            </w:pPr>
            <w:r>
              <w:rPr/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LineNumbers/>
              <w:spacing w:before="0" w:after="200"/>
              <w:rPr/>
            </w:pPr>
            <w:r>
              <w:rPr>
                <w:rFonts w:ascii="Times New Roman" w:hAnsi="Times New Roman"/>
              </w:rPr>
              <w:t>Мыло туалетное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/>
            </w:r>
          </w:p>
        </w:tc>
        <w:tc>
          <w:tcPr>
            <w:tcW w:w="12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both"/>
              <w:rPr/>
            </w:pPr>
            <w:r>
              <w:rPr/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LineNumbers/>
              <w:spacing w:before="0" w:after="200"/>
              <w:rPr/>
            </w:pPr>
            <w:r>
              <w:rPr>
                <w:rFonts w:ascii="Times New Roman" w:hAnsi="Times New Roman"/>
              </w:rPr>
              <w:t>Мыло хозяйственное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/>
            </w:r>
          </w:p>
        </w:tc>
        <w:tc>
          <w:tcPr>
            <w:tcW w:w="12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both"/>
              <w:rPr/>
            </w:pPr>
            <w:r>
              <w:rPr/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LineNumbers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Мочалка для тела 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/>
            </w:r>
          </w:p>
        </w:tc>
        <w:tc>
          <w:tcPr>
            <w:tcW w:w="12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59,00</w:t>
            </w:r>
          </w:p>
        </w:tc>
        <w:tc>
          <w:tcPr>
            <w:tcW w:w="1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both"/>
              <w:rPr/>
            </w:pPr>
            <w:r>
              <w:rPr/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LineNumbers/>
              <w:spacing w:before="0" w:after="200"/>
              <w:rPr/>
            </w:pPr>
            <w:r>
              <w:rPr>
                <w:rFonts w:ascii="Times New Roman" w:hAnsi="Times New Roman"/>
              </w:rPr>
              <w:t>Зубная паста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/>
            </w:r>
          </w:p>
        </w:tc>
        <w:tc>
          <w:tcPr>
            <w:tcW w:w="12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31,00</w:t>
            </w:r>
          </w:p>
        </w:tc>
        <w:tc>
          <w:tcPr>
            <w:tcW w:w="1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both"/>
              <w:rPr/>
            </w:pPr>
            <w:r>
              <w:rPr/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LineNumbers/>
              <w:spacing w:before="0" w:after="200"/>
              <w:rPr/>
            </w:pPr>
            <w:r>
              <w:rPr>
                <w:rFonts w:ascii="Times New Roman" w:hAnsi="Times New Roman"/>
              </w:rPr>
              <w:t>Станок бритвенный одноразовый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/>
            </w:r>
          </w:p>
        </w:tc>
        <w:tc>
          <w:tcPr>
            <w:tcW w:w="12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1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both"/>
              <w:rPr/>
            </w:pPr>
            <w:r>
              <w:rPr/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LineNumbers/>
              <w:spacing w:before="0" w:after="200"/>
              <w:rPr/>
            </w:pPr>
            <w:r>
              <w:rPr>
                <w:rFonts w:ascii="Times New Roman" w:hAnsi="Times New Roman"/>
              </w:rPr>
              <w:t>Полотно нетканное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/>
            </w:r>
          </w:p>
        </w:tc>
        <w:tc>
          <w:tcPr>
            <w:tcW w:w="12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1706,00</w:t>
            </w:r>
          </w:p>
        </w:tc>
        <w:tc>
          <w:tcPr>
            <w:tcW w:w="1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both"/>
              <w:rPr/>
            </w:pPr>
            <w:r>
              <w:rPr/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LineNumbers/>
              <w:spacing w:before="0" w:after="200"/>
              <w:rPr/>
            </w:pPr>
            <w:r>
              <w:rPr>
                <w:rFonts w:ascii="Times New Roman" w:hAnsi="Times New Roman"/>
              </w:rPr>
              <w:t>Щетка утюжок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/>
            </w:r>
          </w:p>
        </w:tc>
        <w:tc>
          <w:tcPr>
            <w:tcW w:w="12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LineNumbers/>
              <w:spacing w:before="0" w:after="200"/>
              <w:rPr/>
            </w:pPr>
            <w:r>
              <w:rPr>
                <w:rFonts w:ascii="Times New Roman" w:hAnsi="Times New Roman"/>
              </w:rPr>
              <w:t>Ерш-петля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 xml:space="preserve">Климковский </w:t>
    </w:r>
    <w:r>
      <w:rPr>
        <w:rFonts w:cs="Times New Roman" w:ascii="Times New Roman" w:hAnsi="Times New Roman"/>
        <w:sz w:val="24"/>
        <w:szCs w:val="24"/>
      </w:rPr>
      <w:t xml:space="preserve">психоневрологический 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cs="Times New Roman" w:ascii="Times New Roman" w:hAnsi="Times New Roman"/>
        <w:sz w:val="24"/>
        <w:szCs w:val="24"/>
      </w:rPr>
      <w:t>февраль</w:t>
    </w:r>
    <w:r>
      <w:rPr>
        <w:rFonts w:cs="Times New Roman" w:ascii="Times New Roman" w:hAnsi="Times New Roman"/>
        <w:sz w:val="24"/>
        <w:szCs w:val="24"/>
      </w:rPr>
      <w:t xml:space="preserve"> 2021 г.</w:t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Body Text Indent"/>
    <w:basedOn w:val="Normal"/>
    <w:pPr>
      <w:spacing w:before="0" w:after="120"/>
      <w:ind w:left="283" w:right="0" w:hanging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LibreOffice/6.3.4.2$Windows_x86 LibreOffice_project/60da17e045e08f1793c57c00ba83cdfce946d0aa</Application>
  <Pages>2</Pages>
  <Words>264</Words>
  <Characters>1549</Characters>
  <CharactersWithSpaces>1759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2021-07-09T15:33:13Z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